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04" w:rsidRPr="00E92E04" w:rsidRDefault="00E92E04" w:rsidP="00E92E04">
      <w:pPr>
        <w:pStyle w:val="a3"/>
        <w:spacing w:before="0" w:beforeAutospacing="0" w:after="160" w:afterAutospacing="0"/>
        <w:rPr>
          <w:b/>
        </w:rPr>
      </w:pPr>
      <w:r w:rsidRPr="00E92E04">
        <w:rPr>
          <w:b/>
          <w:color w:val="000000"/>
        </w:rPr>
        <w:t xml:space="preserve">Положение фотоконкурса «Городские </w:t>
      </w:r>
      <w:proofErr w:type="spellStart"/>
      <w:r w:rsidRPr="00E92E04">
        <w:rPr>
          <w:b/>
          <w:color w:val="000000"/>
        </w:rPr>
        <w:t>фронтиры</w:t>
      </w:r>
      <w:proofErr w:type="spellEnd"/>
      <w:r w:rsidRPr="00E92E04">
        <w:rPr>
          <w:b/>
          <w:color w:val="000000"/>
        </w:rPr>
        <w:t xml:space="preserve">» 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1. Общие положения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 xml:space="preserve">1.1. Конкурс фотографий «Городские </w:t>
      </w:r>
      <w:proofErr w:type="spellStart"/>
      <w:r w:rsidRPr="00E92E04">
        <w:rPr>
          <w:color w:val="000000"/>
        </w:rPr>
        <w:t>фронтиры</w:t>
      </w:r>
      <w:proofErr w:type="spellEnd"/>
      <w:r w:rsidRPr="00E92E04">
        <w:rPr>
          <w:color w:val="000000"/>
        </w:rPr>
        <w:t>» (далее – конкурс) проводится в рамках летнего городского общественного фестиваля «Мосты»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1.2. Организатор конкурса – оргкомитет летнего городского общественного фестиваля «Мосты».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 xml:space="preserve">1.3. Цель конкурса: привлечь горожан к поиску новых ракурсов и символов городской среды и, через это, к более глубокому осмыслению окружающего пространства, проиллюстрировать обозначенные или только слега заметные </w:t>
      </w:r>
      <w:proofErr w:type="spellStart"/>
      <w:r w:rsidRPr="00E92E04">
        <w:rPr>
          <w:color w:val="000000"/>
        </w:rPr>
        <w:t>фронтиры</w:t>
      </w:r>
      <w:proofErr w:type="spellEnd"/>
      <w:r w:rsidRPr="00E92E04">
        <w:rPr>
          <w:color w:val="000000"/>
        </w:rPr>
        <w:t xml:space="preserve"> – границы между городским и </w:t>
      </w:r>
      <w:proofErr w:type="spellStart"/>
      <w:r w:rsidRPr="00E92E04">
        <w:rPr>
          <w:color w:val="000000"/>
        </w:rPr>
        <w:t>негородским</w:t>
      </w:r>
      <w:proofErr w:type="spellEnd"/>
      <w:r w:rsidRPr="00E92E04">
        <w:rPr>
          <w:color w:val="000000"/>
        </w:rPr>
        <w:t xml:space="preserve">, пермским и не пермским, мегаполисом и уездным городов. И показывающие, как горожане своими усилиями эти границы расширяют, дела город более современным, актуальным, комфортным и ориентированным на людей. 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1.4. Настоящее открытое лицензионное соглашение (далее Положение) представляется для ознакомления всем заинтересованным лицам, претендующим на участие в Фотоконкурсе. Настоящее Положение публикуется в открытом доступе на сайте фестиваля «Мосты» www.mosty-fest.ru и на страницах конкурса в социальных сетях.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2. Условия проведения конкурса</w:t>
      </w:r>
    </w:p>
    <w:p w:rsidR="00E92E04" w:rsidRPr="00E92E04" w:rsidRDefault="00E92E04" w:rsidP="00E92E04">
      <w:pPr>
        <w:pStyle w:val="a3"/>
        <w:spacing w:before="0" w:beforeAutospacing="0" w:after="160" w:afterAutospacing="0"/>
      </w:pPr>
      <w:r w:rsidRPr="00E92E04">
        <w:rPr>
          <w:color w:val="000000"/>
        </w:rPr>
        <w:t xml:space="preserve">2.1. В рамках конкурса принимаются фотографии (или серии фотографий) переменчивых границ ярко обозначенных, визуальных или символических между традиционно пермским и новыми веяниями, городским и </w:t>
      </w:r>
      <w:proofErr w:type="spellStart"/>
      <w:r w:rsidRPr="00E92E04">
        <w:rPr>
          <w:color w:val="000000"/>
        </w:rPr>
        <w:t>негородским</w:t>
      </w:r>
      <w:proofErr w:type="spellEnd"/>
      <w:r w:rsidRPr="00E92E04">
        <w:rPr>
          <w:color w:val="000000"/>
        </w:rPr>
        <w:t xml:space="preserve">, мегаполисом и провинциальным городом и т.д. Это могут быть места, люди или явления. Главное, чтобы фотография передавал эту самую границу, отделяющую смыслы в городском пространстве. 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 xml:space="preserve">2.2. Фотографии принимаются в </w:t>
      </w:r>
      <w:r w:rsidR="007E39D0">
        <w:rPr>
          <w:color w:val="000000"/>
        </w:rPr>
        <w:t>трёх</w:t>
      </w:r>
      <w:bookmarkStart w:id="0" w:name="_GoBack"/>
      <w:bookmarkEnd w:id="0"/>
      <w:r w:rsidRPr="00E92E04">
        <w:rPr>
          <w:color w:val="000000"/>
        </w:rPr>
        <w:t xml:space="preserve"> номинациях:</w:t>
      </w:r>
    </w:p>
    <w:p w:rsidR="00E92E04" w:rsidRPr="00E92E04" w:rsidRDefault="00E92E04" w:rsidP="00E92E04">
      <w:pPr>
        <w:pStyle w:val="a3"/>
        <w:spacing w:before="0" w:beforeAutospacing="0" w:after="160" w:afterAutospacing="0"/>
      </w:pPr>
      <w:r w:rsidRPr="00E92E04">
        <w:rPr>
          <w:color w:val="000000"/>
        </w:rPr>
        <w:t>* «Обозначенные границы» - границы видимые и осязаемые, существующие в пространстве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 xml:space="preserve">* «Символические границы» и </w:t>
      </w:r>
      <w:proofErr w:type="spellStart"/>
      <w:r w:rsidRPr="00E92E04">
        <w:rPr>
          <w:color w:val="000000"/>
        </w:rPr>
        <w:t>фронтиры</w:t>
      </w:r>
      <w:proofErr w:type="spellEnd"/>
      <w:r w:rsidRPr="00E92E04">
        <w:rPr>
          <w:color w:val="000000"/>
        </w:rPr>
        <w:t xml:space="preserve"> символические, смысловые.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 xml:space="preserve">* «Выходя за границы» 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 xml:space="preserve">2.3. Каждая фотография должна сопровождаться авторским комментарием: место, где сделано фото, описание места или ситуации – почему на этом снимке изображен </w:t>
      </w:r>
      <w:proofErr w:type="spellStart"/>
      <w:r w:rsidRPr="00E92E04">
        <w:rPr>
          <w:color w:val="000000"/>
        </w:rPr>
        <w:t>фронтир</w:t>
      </w:r>
      <w:proofErr w:type="spellEnd"/>
      <w:r w:rsidRPr="00E92E04">
        <w:rPr>
          <w:color w:val="000000"/>
        </w:rPr>
        <w:t xml:space="preserve">, что отделяет эта граница, почему она важна для пермяков. 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2.4. Участвовать в конкурсе может любой желающий, возрастных и профессиональных ограничений нет.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2.5. Каждый участник может выставить неограниченное число фотографий.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2.6. Фотографии должны быть сделаны на территории Перми.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2.7. Не следует применять к фотографиям различные способы редактирования и монтажа, значительно влияющие на изображение (установка рамок, эффектов, логотипов и иных наложений). Допускается кадрирование и минимальная обработка, не искажающая изображение.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2.8. Плата за участие в конкурсе не взимается.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 xml:space="preserve">2.9. Работы остаются в распоряжении организатора, с правом некоммерческого использования для показа на фотовыставке «Городские </w:t>
      </w:r>
      <w:proofErr w:type="spellStart"/>
      <w:r w:rsidRPr="00E92E04">
        <w:rPr>
          <w:color w:val="000000"/>
        </w:rPr>
        <w:t>фронтиры</w:t>
      </w:r>
      <w:proofErr w:type="spellEnd"/>
      <w:r w:rsidRPr="00E92E04">
        <w:rPr>
          <w:color w:val="000000"/>
        </w:rPr>
        <w:t>» и продвижения фестиваля «Мосты».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3. Права и обязанности Участников и Организатора.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lastRenderedPageBreak/>
        <w:t xml:space="preserve">3.1. Участие в конкурсе подразумевает полное ознакомление и согласие Участников с данным Положением, в частности, с передачей неисключительных прав на использование фоторабот координатору фестиваля «Мосты» </w:t>
      </w:r>
      <w:proofErr w:type="spellStart"/>
      <w:r w:rsidRPr="00E92E04">
        <w:rPr>
          <w:color w:val="000000"/>
        </w:rPr>
        <w:t>Сечиной</w:t>
      </w:r>
      <w:proofErr w:type="spellEnd"/>
      <w:r w:rsidRPr="00E92E04">
        <w:rPr>
          <w:color w:val="000000"/>
        </w:rPr>
        <w:t xml:space="preserve"> Анастасии Евгеньевне.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 xml:space="preserve">3.2. Публикуя фотографию на своей странице в социальной сети с </w:t>
      </w:r>
      <w:proofErr w:type="spellStart"/>
      <w:r w:rsidRPr="00E92E04">
        <w:rPr>
          <w:color w:val="000000"/>
        </w:rPr>
        <w:t>хештегом</w:t>
      </w:r>
      <w:proofErr w:type="spellEnd"/>
      <w:r w:rsidRPr="00E92E04">
        <w:rPr>
          <w:color w:val="000000"/>
        </w:rPr>
        <w:t xml:space="preserve"> #</w:t>
      </w:r>
      <w:proofErr w:type="spellStart"/>
      <w:r w:rsidRPr="00E92E04">
        <w:rPr>
          <w:color w:val="000000"/>
        </w:rPr>
        <w:t>городскиефронтиры</w:t>
      </w:r>
      <w:proofErr w:type="spellEnd"/>
      <w:r w:rsidRPr="00E92E04">
        <w:rPr>
          <w:color w:val="000000"/>
        </w:rPr>
        <w:t xml:space="preserve"> или посылая её на электронный адрес, указанный в этом положении, Участник: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* 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* дает согласие на публикацию фотографий в социальных сетях на сайте фестиваля «Мосты», на страницах фестиваля «Мосты» и конкурса в социальных сетях;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* обязуется содействовать в разрешении претензий третьих лиц в случае предъявления таких претензий к Организаторам конкурса в связи с публикацией фотографии и в полном объеме возместить все убытки в случае выявления факта нарушения авторских прав;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* обязуется выступить в суде в качестве третьего лица,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3.3. 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3.4. Участие в Фотоконкурсе означает согласие Участника на дальнейшее свободное, несогласуемое использование Организатором фотографий на безгонорарной основе в разработках, макетах, сюжетах, полиграфических материалах, информационных материалах, публикацию в социальных сетях, а также представление произведений на фото-сушках и фотовыставках. При этом за авторами сохраняются авторские права, а также право публиковать и выставлять свои фотоработы.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3.5. Организатор имеет право отклонить фотографии, присланные на Фотоконкурс, в следующих случаях: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* фотографии не соответствуют тематике конкурса;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* фотографии низкого художественного или технического качества;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* фотографии имеют эротическую составляющую и/или в них можно распознать элементы насилия, расовой или религиозной нетерпимости.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4. Порядок проведения конкурса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4.1. Работы принимаются до 20 мая 2018 года. Итоги конкурса будут подведены до 25 мая 2018 года. Награждение победителей состоится 25 мая 2018 года.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4.2. Отбор фотографий, формирование короткого списка (до 50 работ) и определение победителей (3 работы в каждой номинации) производит жюри, состав которого оформляется приложением к этому положению.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4.3. Для единообразного сравнения конкурсных работ выбраны следующие критерии оценки: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* соответствие теме конкурса;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* оригинальность идеи и качество её воплощения.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4.4. Фотографии, прошедшие в короткий список, и информация об их авторах будут размещены на страницах конкурса и страницах фестиваля «Мосты» в социальных сетях, на сайте фестиваля «Мосты», а также представлены на фотовыставке, которая пройдёт в рамках фестиваля «Мосты» (29-26 мая 2018 года, Пермь).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lastRenderedPageBreak/>
        <w:t>4.5. По итогам конкурса определятся три победителя в каждой номинации (I, II, III места). Победителям будут вручены дипломы и памятные призы.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4.6. Призы не обмениваются и в денежном эквиваленте не выдаются.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4.7. После фестиваля на одной из выставочных площадок города может быть организована фотовыставка, на которой будут представлены работы из короткого списка.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5. Процедура подачи заявки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 xml:space="preserve">5.1. Для участия в конкурсе фотоработы необходимо прислать на электронный адрес mostyfest@gmail.com с пометкой «Городские </w:t>
      </w:r>
      <w:proofErr w:type="spellStart"/>
      <w:r w:rsidRPr="00E92E04">
        <w:rPr>
          <w:color w:val="000000"/>
        </w:rPr>
        <w:t>фронтиры</w:t>
      </w:r>
      <w:proofErr w:type="spellEnd"/>
      <w:r w:rsidRPr="00E92E04">
        <w:rPr>
          <w:color w:val="000000"/>
        </w:rPr>
        <w:t>» или выложить на своей странице в социальной сети (</w:t>
      </w:r>
      <w:proofErr w:type="spellStart"/>
      <w:r w:rsidRPr="00E92E04">
        <w:rPr>
          <w:color w:val="000000"/>
        </w:rPr>
        <w:t>Вконтакте</w:t>
      </w:r>
      <w:proofErr w:type="spellEnd"/>
      <w:r w:rsidRPr="00E92E04">
        <w:rPr>
          <w:color w:val="000000"/>
        </w:rPr>
        <w:t xml:space="preserve">, </w:t>
      </w:r>
      <w:proofErr w:type="spellStart"/>
      <w:r w:rsidRPr="00E92E04">
        <w:rPr>
          <w:color w:val="000000"/>
        </w:rPr>
        <w:t>Фейсбук</w:t>
      </w:r>
      <w:proofErr w:type="spellEnd"/>
      <w:r w:rsidRPr="00E92E04">
        <w:rPr>
          <w:color w:val="000000"/>
        </w:rPr>
        <w:t xml:space="preserve">, </w:t>
      </w:r>
      <w:proofErr w:type="spellStart"/>
      <w:r w:rsidRPr="00E92E04">
        <w:rPr>
          <w:color w:val="000000"/>
        </w:rPr>
        <w:t>Инстаграм</w:t>
      </w:r>
      <w:proofErr w:type="spellEnd"/>
      <w:r w:rsidRPr="00E92E04">
        <w:rPr>
          <w:color w:val="000000"/>
        </w:rPr>
        <w:t xml:space="preserve">) с </w:t>
      </w:r>
      <w:proofErr w:type="spellStart"/>
      <w:r w:rsidRPr="00E92E04">
        <w:rPr>
          <w:color w:val="000000"/>
        </w:rPr>
        <w:t>хештегом</w:t>
      </w:r>
      <w:proofErr w:type="spellEnd"/>
      <w:r w:rsidRPr="00E92E04">
        <w:rPr>
          <w:color w:val="000000"/>
        </w:rPr>
        <w:t xml:space="preserve"> #</w:t>
      </w:r>
      <w:proofErr w:type="spellStart"/>
      <w:r w:rsidRPr="00E92E04">
        <w:rPr>
          <w:color w:val="000000"/>
        </w:rPr>
        <w:t>городскиефронтиры</w:t>
      </w:r>
      <w:proofErr w:type="spellEnd"/>
      <w:r w:rsidRPr="00E92E04">
        <w:rPr>
          <w:color w:val="000000"/>
        </w:rPr>
        <w:t>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5.2. Каждая фотография должна сопровождаться авторским комментарием (см. П. 2.3).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5.3. Участникам, прошедшим в короткий список, будет выслана форма заявки на согласие предоставления временных исключительных прав на использование фоторабот.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5.4. Перед подачей заявки участник обязуется подтвердить адрес электронной почты смс сообщением координатору конкурса.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6. Контактная информация</w:t>
      </w:r>
    </w:p>
    <w:p w:rsidR="00E92E04" w:rsidRPr="00E92E04" w:rsidRDefault="00E92E04" w:rsidP="00E92E04">
      <w:pPr>
        <w:pStyle w:val="a3"/>
        <w:spacing w:beforeAutospacing="0" w:afterAutospacing="0"/>
      </w:pPr>
      <w:r w:rsidRPr="00E92E04">
        <w:rPr>
          <w:color w:val="000000"/>
        </w:rPr>
        <w:t>Все вопросы о конкурсе вы можете задать его координатору Ксении Ершовой: e-</w:t>
      </w:r>
      <w:proofErr w:type="spellStart"/>
      <w:r w:rsidRPr="00E92E04">
        <w:rPr>
          <w:color w:val="000000"/>
        </w:rPr>
        <w:t>mail</w:t>
      </w:r>
      <w:proofErr w:type="spellEnd"/>
      <w:r w:rsidRPr="00E92E04">
        <w:rPr>
          <w:color w:val="000000"/>
        </w:rPr>
        <w:t xml:space="preserve"> ershova@grany-center.org, телефон: 8-904-84-90-337</w:t>
      </w:r>
    </w:p>
    <w:p w:rsidR="006D3F60" w:rsidRDefault="006D3F60"/>
    <w:sectPr w:rsidR="006D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04"/>
    <w:rsid w:val="006D3F60"/>
    <w:rsid w:val="007E39D0"/>
    <w:rsid w:val="00E9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D6A1"/>
  <w15:chartTrackingRefBased/>
  <w15:docId w15:val="{C911C8D7-301B-41E8-AB40-95E19EAE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5846</Characters>
  <Application>Microsoft Office Word</Application>
  <DocSecurity>0</DocSecurity>
  <Lines>48</Lines>
  <Paragraphs>13</Paragraphs>
  <ScaleCrop>false</ScaleCrop>
  <Company>HP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2018-05-01T02:16:00Z</dcterms:created>
  <dcterms:modified xsi:type="dcterms:W3CDTF">2018-05-01T18:17:00Z</dcterms:modified>
</cp:coreProperties>
</file>